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B545" w14:textId="3DD17494" w:rsidR="00BE3AA1" w:rsidRPr="00BE3AA1" w:rsidRDefault="00557689" w:rsidP="00BE3AA1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aps/>
          <w:kern w:val="1"/>
          <w:sz w:val="28"/>
          <w:szCs w:val="20"/>
          <w:lang w:eastAsia="ar-SA"/>
        </w:rPr>
      </w:pPr>
      <w:r w:rsidRPr="00BE3AA1">
        <w:rPr>
          <w:rFonts w:ascii="Times New Roman" w:eastAsia="Times New Roman" w:hAnsi="Times New Roman" w:cs="Times New Roman"/>
          <w:b/>
          <w:iCs/>
          <w:caps/>
          <w:kern w:val="1"/>
          <w:sz w:val="28"/>
          <w:szCs w:val="20"/>
          <w:lang w:eastAsia="ar-SA"/>
        </w:rPr>
        <w:t xml:space="preserve">                                                       </w:t>
      </w:r>
      <w:r w:rsidR="00BE3AA1" w:rsidRPr="00BE3AA1">
        <w:rPr>
          <w:rFonts w:ascii="Times New Roman" w:eastAsia="Times New Roman" w:hAnsi="Times New Roman" w:cs="Times New Roman"/>
          <w:b/>
          <w:iCs/>
          <w:caps/>
          <w:kern w:val="1"/>
          <w:sz w:val="28"/>
          <w:szCs w:val="20"/>
          <w:lang w:eastAsia="ar-SA"/>
        </w:rPr>
        <w:t>ПРОЕКТ</w:t>
      </w:r>
    </w:p>
    <w:p w14:paraId="431F3944" w14:textId="2900EE76" w:rsidR="00557689" w:rsidRPr="00557689" w:rsidRDefault="00557689" w:rsidP="00BE3AA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557689">
        <w:rPr>
          <w:rFonts w:ascii="Times New Roman" w:eastAsia="Times New Roman" w:hAnsi="Times New Roman" w:cs="Times New Roman"/>
          <w:b/>
          <w:i/>
          <w:caps/>
          <w:noProof/>
          <w:kern w:val="1"/>
          <w:sz w:val="28"/>
          <w:szCs w:val="20"/>
          <w:lang w:eastAsia="ru-RU"/>
        </w:rPr>
        <w:drawing>
          <wp:inline distT="0" distB="0" distL="0" distR="0" wp14:anchorId="1E91315B" wp14:editId="0C09F039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4AAF0" w14:textId="77777777" w:rsidR="00557689" w:rsidRPr="00557689" w:rsidRDefault="00557689" w:rsidP="00557689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14:paraId="227E8CBC" w14:textId="77777777" w:rsidR="00557689" w:rsidRPr="00557689" w:rsidRDefault="00557689" w:rsidP="00557689">
      <w:pPr>
        <w:widowControl w:val="0"/>
        <w:tabs>
          <w:tab w:val="left" w:pos="720"/>
        </w:tabs>
        <w:suppressAutoHyphens/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14:paraId="6BE9D013" w14:textId="77777777" w:rsidR="00557689" w:rsidRPr="00557689" w:rsidRDefault="00557689" w:rsidP="00557689">
      <w:pPr>
        <w:widowControl w:val="0"/>
        <w:suppressAutoHyphens/>
        <w:spacing w:after="0" w:line="240" w:lineRule="auto"/>
        <w:ind w:left="-1021" w:right="-17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557689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       </w:t>
      </w:r>
      <w:r w:rsidRPr="00557689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ГЛАВА ГОРОДСКОГО ПОСЕЛЕНИЯ СМЫШЛЯЕВКА </w:t>
      </w:r>
    </w:p>
    <w:p w14:paraId="03E0698F" w14:textId="77777777" w:rsidR="00557689" w:rsidRPr="00557689" w:rsidRDefault="00557689" w:rsidP="005576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557689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МУНИЦИПАЛЬНОГО РАЙОНА ВОЛЖСКИЙ</w:t>
      </w:r>
      <w:bookmarkStart w:id="0" w:name="_GoBack"/>
      <w:bookmarkEnd w:id="0"/>
    </w:p>
    <w:p w14:paraId="533E41C7" w14:textId="77777777" w:rsidR="00557689" w:rsidRPr="00557689" w:rsidRDefault="00557689" w:rsidP="0055768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557689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САМАРСКОЙ ОБЛАСТИ</w:t>
      </w:r>
    </w:p>
    <w:p w14:paraId="166E5D4A" w14:textId="77777777" w:rsidR="00557689" w:rsidRPr="00557689" w:rsidRDefault="00557689" w:rsidP="005576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</w:p>
    <w:p w14:paraId="22FDAC3D" w14:textId="77777777" w:rsidR="00557689" w:rsidRPr="00557689" w:rsidRDefault="00557689" w:rsidP="00557689">
      <w:pPr>
        <w:widowControl w:val="0"/>
        <w:suppressAutoHyphens/>
        <w:spacing w:after="0" w:line="240" w:lineRule="auto"/>
        <w:ind w:left="-606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557689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        ПОСТАНОВЛЕНИЕ</w:t>
      </w:r>
    </w:p>
    <w:p w14:paraId="78C55728" w14:textId="77777777" w:rsidR="00557689" w:rsidRPr="00557689" w:rsidRDefault="00557689" w:rsidP="005576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14:paraId="45AD7FCF" w14:textId="325827FC" w:rsidR="00557689" w:rsidRPr="00557689" w:rsidRDefault="00557689" w:rsidP="00557689">
      <w:pPr>
        <w:widowControl w:val="0"/>
        <w:tabs>
          <w:tab w:val="left" w:pos="-40"/>
        </w:tabs>
        <w:suppressAutoHyphens/>
        <w:spacing w:after="0" w:line="360" w:lineRule="auto"/>
        <w:ind w:left="-670"/>
        <w:jc w:val="center"/>
        <w:rPr>
          <w:rFonts w:ascii="Times New Roman" w:eastAsia="Arial Unicode MS" w:hAnsi="Times New Roman" w:cs="Tahoma"/>
          <w:b/>
          <w:bCs/>
          <w:kern w:val="1"/>
          <w:sz w:val="24"/>
          <w:szCs w:val="28"/>
          <w:u w:val="single"/>
        </w:rPr>
      </w:pPr>
      <w:r w:rsidRPr="005576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от </w:t>
      </w:r>
      <w:proofErr w:type="gramStart"/>
      <w:r w:rsidRPr="005576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 </w:t>
      </w:r>
      <w:r w:rsidRPr="00557689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</w:t>
      </w:r>
      <w:proofErr w:type="gramEnd"/>
      <w:r w:rsidRPr="00557689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   </w:t>
      </w:r>
      <w:r w:rsidRPr="005576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557689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                     </w:t>
      </w:r>
      <w:r w:rsidRPr="005576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2018 г.    №</w:t>
      </w:r>
      <w:r w:rsidRPr="00557689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    </w:t>
      </w:r>
    </w:p>
    <w:p w14:paraId="2C0CFFCB" w14:textId="77777777" w:rsidR="00557689" w:rsidRPr="00557689" w:rsidRDefault="00557689" w:rsidP="00557689">
      <w:pPr>
        <w:widowControl w:val="0"/>
        <w:suppressAutoHyphens/>
        <w:spacing w:after="0" w:line="100" w:lineRule="atLeast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b/>
          <w:bCs/>
          <w:kern w:val="1"/>
          <w:sz w:val="28"/>
          <w:szCs w:val="28"/>
        </w:rPr>
        <w:t xml:space="preserve">                      </w:t>
      </w: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Об утверждении стоимости услуг, предоставляемых согласно   </w:t>
      </w:r>
    </w:p>
    <w:p w14:paraId="09BDCF30" w14:textId="77777777" w:rsidR="00557689" w:rsidRPr="00557689" w:rsidRDefault="00557689" w:rsidP="00557689">
      <w:pPr>
        <w:widowControl w:val="0"/>
        <w:suppressAutoHyphens/>
        <w:spacing w:after="0" w:line="100" w:lineRule="atLeast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 гарантированному перечню услуг по погребению на территории городского поселения </w:t>
      </w:r>
      <w:proofErr w:type="spellStart"/>
      <w:proofErr w:type="gramStart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>Смышляевка</w:t>
      </w:r>
      <w:proofErr w:type="spellEnd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 муниципального</w:t>
      </w:r>
      <w:proofErr w:type="gramEnd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района  Волжский Самарской области</w:t>
      </w:r>
    </w:p>
    <w:p w14:paraId="51C22001" w14:textId="77777777" w:rsidR="00557689" w:rsidRPr="00557689" w:rsidRDefault="00557689" w:rsidP="00557689">
      <w:pPr>
        <w:widowControl w:val="0"/>
        <w:suppressAutoHyphens/>
        <w:spacing w:after="0" w:line="100" w:lineRule="atLeast"/>
        <w:rPr>
          <w:rFonts w:ascii="Times New Roman" w:eastAsia="Arial Unicode MS" w:hAnsi="Times New Roman" w:cs="Tahoma"/>
          <w:kern w:val="1"/>
          <w:sz w:val="28"/>
          <w:szCs w:val="28"/>
        </w:rPr>
      </w:pPr>
    </w:p>
    <w:p w14:paraId="1F52AFB7" w14:textId="77777777" w:rsidR="00557689" w:rsidRPr="00557689" w:rsidRDefault="00557689" w:rsidP="0055768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   В соответствии с Федеральным законом от 06.04.2015 года № 68-ФЗ (с изменениями, внесенными Федеральным законом от 14.12.2015 года), Федеральным законом от 12.01.1996 г. № 8-ФЗ </w:t>
      </w:r>
      <w:proofErr w:type="gramStart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>« О</w:t>
      </w:r>
      <w:proofErr w:type="gramEnd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погребении и похоронном деле», Положением « Об организации ритуальных услуг и содержании мест захоронения на территории городского поселения </w:t>
      </w:r>
      <w:proofErr w:type="spellStart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>Смышляевка</w:t>
      </w:r>
      <w:proofErr w:type="spellEnd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муниципального района Волжский», утвержденным Решением Собрания  представителей городского поселения </w:t>
      </w:r>
      <w:proofErr w:type="spellStart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>Смышляевка</w:t>
      </w:r>
      <w:proofErr w:type="spellEnd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от 26.10.2007 г. № 80, ПОСТАНОВЛЯЮ:</w:t>
      </w:r>
    </w:p>
    <w:p w14:paraId="422BC1CB" w14:textId="77777777" w:rsidR="00557689" w:rsidRPr="00557689" w:rsidRDefault="00557689" w:rsidP="00557689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 1. Утвердить стоимость услуг, предоставляемых на территории городского поселения </w:t>
      </w:r>
      <w:proofErr w:type="spellStart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>Смышляевка</w:t>
      </w:r>
      <w:proofErr w:type="spellEnd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муниципального района Волжский Самарской области согласно гарантированному перечню услуг по погребению, подлежащих возмещению в установленном порядке (Приложение № 1).</w:t>
      </w:r>
    </w:p>
    <w:p w14:paraId="23B65912" w14:textId="77777777" w:rsidR="00557689" w:rsidRPr="00557689" w:rsidRDefault="00557689" w:rsidP="0055768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 2.  Организационному отделу администрации (Павлова Т.В.) согласовать перечень услуг, оказываемых согласно гарантированному перечню услуг по погребению, с отделением Пенсионного фонда Российской Федерации по Самарской области.    </w:t>
      </w:r>
    </w:p>
    <w:p w14:paraId="2583D697" w14:textId="77777777" w:rsidR="00557689" w:rsidRPr="00557689" w:rsidRDefault="00557689" w:rsidP="00557689">
      <w:pPr>
        <w:widowControl w:val="0"/>
        <w:suppressAutoHyphens/>
        <w:spacing w:after="0" w:line="360" w:lineRule="auto"/>
        <w:ind w:left="-14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3. Опубликовать настоящее постановление в газете «Мой поселок».</w:t>
      </w:r>
    </w:p>
    <w:p w14:paraId="4DCC2A88" w14:textId="77777777" w:rsidR="00557689" w:rsidRPr="00557689" w:rsidRDefault="00557689" w:rsidP="00557689">
      <w:pPr>
        <w:widowControl w:val="0"/>
        <w:suppressAutoHyphens/>
        <w:spacing w:after="0" w:line="360" w:lineRule="auto"/>
        <w:ind w:left="-14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4. Постановление вступает в силу с момента его опубликования.</w:t>
      </w:r>
    </w:p>
    <w:p w14:paraId="2C888EC8" w14:textId="77777777" w:rsidR="00557689" w:rsidRPr="00557689" w:rsidRDefault="00557689" w:rsidP="00557689">
      <w:pPr>
        <w:widowControl w:val="0"/>
        <w:suppressAutoHyphens/>
        <w:spacing w:after="0" w:line="360" w:lineRule="auto"/>
        <w:ind w:left="-14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5. Контроль за исполнением настоящего Постановления возложить на</w:t>
      </w:r>
    </w:p>
    <w:p w14:paraId="0DDA4D4D" w14:textId="77777777" w:rsidR="00557689" w:rsidRPr="00557689" w:rsidRDefault="00557689" w:rsidP="00557689">
      <w:pPr>
        <w:widowControl w:val="0"/>
        <w:suppressAutoHyphens/>
        <w:spacing w:after="0" w:line="360" w:lineRule="auto"/>
        <w:ind w:left="-14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lastRenderedPageBreak/>
        <w:t xml:space="preserve">Жукову Е.А., заместителя Главы администрации городского поселения </w:t>
      </w:r>
      <w:proofErr w:type="spellStart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>Смышляевка</w:t>
      </w:r>
      <w:proofErr w:type="spellEnd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>.</w:t>
      </w:r>
    </w:p>
    <w:p w14:paraId="0AD430C2" w14:textId="77777777" w:rsidR="00557689" w:rsidRPr="00557689" w:rsidRDefault="00557689" w:rsidP="00557689">
      <w:pPr>
        <w:widowControl w:val="0"/>
        <w:suppressAutoHyphens/>
        <w:spacing w:after="0" w:line="360" w:lineRule="auto"/>
        <w:ind w:left="-734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</w:p>
    <w:p w14:paraId="095F3548" w14:textId="77777777" w:rsidR="00557689" w:rsidRPr="00557689" w:rsidRDefault="00557689" w:rsidP="0055768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</w:p>
    <w:p w14:paraId="248BC47A" w14:textId="77777777" w:rsidR="00557689" w:rsidRPr="00557689" w:rsidRDefault="00557689" w:rsidP="0055768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</w:p>
    <w:p w14:paraId="20FD5470" w14:textId="77777777" w:rsidR="00557689" w:rsidRPr="00557689" w:rsidRDefault="00557689" w:rsidP="00557689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>Глава городского</w:t>
      </w:r>
    </w:p>
    <w:p w14:paraId="319D178B" w14:textId="77777777" w:rsidR="00557689" w:rsidRPr="00557689" w:rsidRDefault="00557689" w:rsidP="00557689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поселения </w:t>
      </w:r>
      <w:proofErr w:type="spellStart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>Смышляевка</w:t>
      </w:r>
      <w:proofErr w:type="spellEnd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                                                               </w:t>
      </w:r>
      <w:proofErr w:type="spellStart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>В.М.Брызгалов</w:t>
      </w:r>
      <w:proofErr w:type="spellEnd"/>
    </w:p>
    <w:p w14:paraId="729CF494" w14:textId="77777777" w:rsidR="00557689" w:rsidRPr="00557689" w:rsidRDefault="00557689" w:rsidP="00557689">
      <w:pPr>
        <w:widowControl w:val="0"/>
        <w:suppressAutoHyphens/>
        <w:spacing w:after="0" w:line="360" w:lineRule="auto"/>
        <w:ind w:right="30"/>
        <w:jc w:val="both"/>
        <w:rPr>
          <w:rFonts w:ascii="Times New Roman" w:eastAsia="Arial Unicode MS" w:hAnsi="Times New Roman" w:cs="Tahoma"/>
          <w:i/>
          <w:iCs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i/>
          <w:iCs/>
          <w:kern w:val="1"/>
          <w:sz w:val="28"/>
          <w:szCs w:val="28"/>
        </w:rPr>
        <w:t xml:space="preserve">         </w:t>
      </w:r>
    </w:p>
    <w:p w14:paraId="0A5FBDBE" w14:textId="77777777" w:rsidR="00557689" w:rsidRPr="00557689" w:rsidRDefault="00557689" w:rsidP="00557689">
      <w:pPr>
        <w:widowControl w:val="0"/>
        <w:suppressAutoHyphens/>
        <w:spacing w:after="0" w:line="360" w:lineRule="auto"/>
        <w:ind w:right="30"/>
        <w:jc w:val="both"/>
        <w:rPr>
          <w:rFonts w:ascii="Times New Roman" w:eastAsia="Arial Unicode MS" w:hAnsi="Times New Roman" w:cs="Tahoma"/>
          <w:i/>
          <w:iCs/>
          <w:kern w:val="1"/>
          <w:sz w:val="28"/>
          <w:szCs w:val="28"/>
        </w:rPr>
      </w:pPr>
    </w:p>
    <w:p w14:paraId="15FECBC3" w14:textId="77777777" w:rsidR="00557689" w:rsidRPr="00557689" w:rsidRDefault="00557689" w:rsidP="00557689">
      <w:pPr>
        <w:widowControl w:val="0"/>
        <w:suppressAutoHyphens/>
        <w:spacing w:after="0" w:line="360" w:lineRule="auto"/>
        <w:ind w:right="30"/>
        <w:jc w:val="both"/>
        <w:rPr>
          <w:rFonts w:ascii="Times New Roman" w:eastAsia="Arial Unicode MS" w:hAnsi="Times New Roman" w:cs="Tahoma"/>
          <w:i/>
          <w:iCs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i/>
          <w:iCs/>
          <w:kern w:val="1"/>
          <w:sz w:val="28"/>
          <w:szCs w:val="28"/>
        </w:rPr>
        <w:t xml:space="preserve">                                      </w:t>
      </w:r>
    </w:p>
    <w:p w14:paraId="6ADBB1FB" w14:textId="77777777" w:rsidR="00557689" w:rsidRPr="00557689" w:rsidRDefault="00557689" w:rsidP="00557689">
      <w:pPr>
        <w:widowControl w:val="0"/>
        <w:suppressAutoHyphens/>
        <w:spacing w:after="0" w:line="360" w:lineRule="auto"/>
        <w:ind w:right="30"/>
        <w:jc w:val="both"/>
        <w:rPr>
          <w:rFonts w:ascii="Times New Roman" w:eastAsia="Arial Unicode MS" w:hAnsi="Times New Roman" w:cs="Tahoma"/>
          <w:i/>
          <w:iCs/>
          <w:kern w:val="1"/>
          <w:sz w:val="28"/>
          <w:szCs w:val="28"/>
        </w:rPr>
      </w:pPr>
    </w:p>
    <w:p w14:paraId="0947E897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557689">
        <w:rPr>
          <w:rFonts w:ascii="Times New Roman" w:eastAsia="Lucida Sans Unicode" w:hAnsi="Times New Roman" w:cs="Tahoma"/>
          <w:kern w:val="1"/>
          <w:sz w:val="28"/>
          <w:szCs w:val="28"/>
        </w:rPr>
        <w:t>Андриянова 9991684</w:t>
      </w:r>
    </w:p>
    <w:p w14:paraId="26B2ACD1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2F9C9E1A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266A0C8F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4D709DDE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74653845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6A2C9B1C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4C477EAD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6DD39633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69361D2F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5C0A7B40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192724AA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0DB63C24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232DF544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3526F06B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31E213FC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49257F97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3E9CA3EA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1A491C9B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01DB1C90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4DE360E8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27097EA6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324C7308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39E5D3BF" w14:textId="77777777" w:rsidR="00557689" w:rsidRPr="00557689" w:rsidRDefault="00557689" w:rsidP="00557689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40F9180F" w14:textId="77777777" w:rsidR="00557689" w:rsidRPr="00557689" w:rsidRDefault="00557689" w:rsidP="00557689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14:paraId="2F1CD0D7" w14:textId="77777777" w:rsidR="00557689" w:rsidRPr="00557689" w:rsidRDefault="00557689" w:rsidP="00557689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557689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                                                                          </w:t>
      </w:r>
      <w:r w:rsidRPr="00557689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Приложение</w:t>
      </w:r>
    </w:p>
    <w:p w14:paraId="7F849654" w14:textId="77777777" w:rsidR="00557689" w:rsidRPr="00557689" w:rsidRDefault="00557689" w:rsidP="00557689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557689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                                                                                                         к постановлению Главы</w:t>
      </w:r>
    </w:p>
    <w:p w14:paraId="1C8806A2" w14:textId="77777777" w:rsidR="00557689" w:rsidRPr="00557689" w:rsidRDefault="00557689" w:rsidP="00557689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557689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                                                                                             городского поселения </w:t>
      </w:r>
      <w:proofErr w:type="spellStart"/>
      <w:r w:rsidRPr="00557689">
        <w:rPr>
          <w:rFonts w:ascii="Times New Roman" w:eastAsia="Lucida Sans Unicode" w:hAnsi="Times New Roman" w:cs="Tahoma"/>
          <w:kern w:val="1"/>
          <w:sz w:val="24"/>
          <w:szCs w:val="24"/>
        </w:rPr>
        <w:t>Смышляевка</w:t>
      </w:r>
      <w:proofErr w:type="spellEnd"/>
    </w:p>
    <w:p w14:paraId="297340E8" w14:textId="77777777" w:rsidR="00557689" w:rsidRPr="00557689" w:rsidRDefault="00557689" w:rsidP="00557689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</w:pPr>
      <w:r w:rsidRPr="00557689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                                                                                             от </w:t>
      </w:r>
      <w:proofErr w:type="gramStart"/>
      <w:r w:rsidRPr="00557689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«  </w:t>
      </w:r>
      <w:proofErr w:type="gramEnd"/>
      <w:r w:rsidRPr="00557689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   » </w:t>
      </w:r>
      <w:r w:rsidRPr="00557689"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  <w:t xml:space="preserve">                </w:t>
      </w:r>
      <w:r w:rsidRPr="00557689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2018 года   №  </w:t>
      </w:r>
      <w:r w:rsidRPr="00557689"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  <w:t xml:space="preserve">      </w:t>
      </w:r>
    </w:p>
    <w:p w14:paraId="458DC5C5" w14:textId="77777777" w:rsidR="00557689" w:rsidRPr="00557689" w:rsidRDefault="00557689" w:rsidP="00557689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14:paraId="6AE8E6F6" w14:textId="77777777" w:rsidR="00557689" w:rsidRPr="00557689" w:rsidRDefault="00557689" w:rsidP="00557689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14:paraId="03F167C1" w14:textId="77777777" w:rsidR="00557689" w:rsidRPr="00557689" w:rsidRDefault="00557689" w:rsidP="00557689">
      <w:pPr>
        <w:widowControl w:val="0"/>
        <w:suppressLineNumbers/>
        <w:suppressAutoHyphens/>
        <w:spacing w:after="0" w:line="240" w:lineRule="auto"/>
        <w:ind w:right="30"/>
        <w:jc w:val="center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557689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Стоимость предоставляемых услуг, согласно гарантированному </w:t>
      </w:r>
    </w:p>
    <w:p w14:paraId="5F25F84E" w14:textId="77777777" w:rsidR="00557689" w:rsidRPr="00557689" w:rsidRDefault="00557689" w:rsidP="00557689">
      <w:pPr>
        <w:widowControl w:val="0"/>
        <w:suppressLineNumbers/>
        <w:suppressAutoHyphens/>
        <w:spacing w:after="0" w:line="240" w:lineRule="auto"/>
        <w:ind w:right="30"/>
        <w:jc w:val="center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557689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перечню услуг по погребению на территории городского поселения </w:t>
      </w:r>
      <w:proofErr w:type="spellStart"/>
      <w:r w:rsidRPr="00557689">
        <w:rPr>
          <w:rFonts w:ascii="Times New Roman" w:eastAsia="Lucida Sans Unicode" w:hAnsi="Times New Roman" w:cs="Tahoma"/>
          <w:kern w:val="1"/>
          <w:sz w:val="28"/>
          <w:szCs w:val="28"/>
        </w:rPr>
        <w:t>Смышляевка</w:t>
      </w:r>
      <w:proofErr w:type="spellEnd"/>
      <w:r w:rsidRPr="00557689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на 2017 год.</w:t>
      </w:r>
    </w:p>
    <w:p w14:paraId="4EB3B415" w14:textId="77777777" w:rsidR="00557689" w:rsidRPr="00557689" w:rsidRDefault="00557689" w:rsidP="00557689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5F106B1C" w14:textId="77777777" w:rsidR="00557689" w:rsidRPr="00557689" w:rsidRDefault="00557689" w:rsidP="00557689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"/>
        <w:gridCol w:w="5721"/>
        <w:gridCol w:w="3234"/>
      </w:tblGrid>
      <w:tr w:rsidR="00557689" w:rsidRPr="00557689" w14:paraId="63D09B4D" w14:textId="77777777" w:rsidTr="00B44FAC"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E9F714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5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B86EF2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Наименование услуг и требования к их качеству</w:t>
            </w:r>
          </w:p>
        </w:tc>
        <w:tc>
          <w:tcPr>
            <w:tcW w:w="3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4E1A0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Стоимость услуг на одно захоронение (руб.)</w:t>
            </w:r>
          </w:p>
        </w:tc>
      </w:tr>
      <w:tr w:rsidR="00557689" w:rsidRPr="00557689" w14:paraId="604E7279" w14:textId="77777777" w:rsidTr="00B44FAC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54E2D3A1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1CDDAE98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Оформление документов, необходимых для погребения     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FAE4B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Бесплатно </w:t>
            </w:r>
          </w:p>
        </w:tc>
      </w:tr>
      <w:tr w:rsidR="00557689" w:rsidRPr="00557689" w14:paraId="71218531" w14:textId="77777777" w:rsidTr="00B44FAC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3C8A7648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1.1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26E87855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Медицинское свидетельство о смерти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D15FE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557689" w:rsidRPr="00557689" w14:paraId="5206B572" w14:textId="77777777" w:rsidTr="00B44FAC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2DFF936D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1.2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40C7825B" w14:textId="77777777" w:rsidR="00557689" w:rsidRPr="00557689" w:rsidRDefault="00557689" w:rsidP="00557689">
            <w:pPr>
              <w:widowControl w:val="0"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Свидетельство о смерти и справки о смерти,</w:t>
            </w:r>
          </w:p>
          <w:p w14:paraId="40E0BB05" w14:textId="77777777" w:rsidR="00557689" w:rsidRPr="00557689" w:rsidRDefault="00557689" w:rsidP="00557689">
            <w:pPr>
              <w:widowControl w:val="0"/>
              <w:suppressLineNumbers/>
              <w:suppressAutoHyphens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выдаваемые в органах ЗАГС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3801E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557689" w:rsidRPr="00557689" w14:paraId="55530D33" w14:textId="77777777" w:rsidTr="00B44FAC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666BB93E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4DAE6FC4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Предоставление и доставка в один адрес гроба и других предметов, необходимых для погребения, включая погрузоразгрузочные работы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28FCA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2088,46</w:t>
            </w:r>
          </w:p>
        </w:tc>
      </w:tr>
      <w:tr w:rsidR="00557689" w:rsidRPr="00557689" w14:paraId="35088041" w14:textId="77777777" w:rsidTr="00B44FAC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6E2E4F0B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2.1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019B39F5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Гроб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B2147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1711,35</w:t>
            </w:r>
          </w:p>
        </w:tc>
      </w:tr>
      <w:tr w:rsidR="00557689" w:rsidRPr="00557689" w14:paraId="1492A2A8" w14:textId="77777777" w:rsidTr="00B44FAC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222D0C4A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2.2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353D4215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Доставка гроба и других предметов, необходимых для погребения к дому (моргу), включая погрузоразгрузочные работы.    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CF93F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377,11</w:t>
            </w:r>
          </w:p>
        </w:tc>
      </w:tr>
      <w:tr w:rsidR="00557689" w:rsidRPr="00557689" w14:paraId="2FC04061" w14:textId="77777777" w:rsidTr="00B44FAC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5876C66B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5FA6EA55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Перевоз тела (останков) умершего на автокатафалке от местонахождения тела до кладбища, включая перемещение до места захоронения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BB90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810,67</w:t>
            </w:r>
          </w:p>
        </w:tc>
      </w:tr>
      <w:tr w:rsidR="00557689" w:rsidRPr="00557689" w14:paraId="70FADEB6" w14:textId="77777777" w:rsidTr="00B44FAC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7D72A47F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321DA57B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Погребение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23793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2802,18</w:t>
            </w:r>
          </w:p>
        </w:tc>
      </w:tr>
      <w:tr w:rsidR="00557689" w:rsidRPr="00557689" w14:paraId="0B813C89" w14:textId="77777777" w:rsidTr="00B44FAC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633EE3ED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4.1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7EBAE604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Рытье могилы размером: 2,0 х 1,0 х 1,8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72F5F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2379,96</w:t>
            </w:r>
          </w:p>
        </w:tc>
      </w:tr>
      <w:tr w:rsidR="00557689" w:rsidRPr="00557689" w14:paraId="65848582" w14:textId="77777777" w:rsidTr="00B44FAC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77FC1242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4.2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1C555A8D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Захоронение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F8E58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275,30</w:t>
            </w:r>
          </w:p>
        </w:tc>
      </w:tr>
      <w:tr w:rsidR="00557689" w:rsidRPr="00557689" w14:paraId="10BFC52E" w14:textId="77777777" w:rsidTr="00B44FAC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2802A744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4.3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08D7A9C8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Предоставление и установка похоронного ритуального регистрационного знака с надписью (Ф.И.О., даты рождения и даты смерти)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1B79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146,92</w:t>
            </w:r>
          </w:p>
        </w:tc>
      </w:tr>
      <w:tr w:rsidR="00557689" w:rsidRPr="00557689" w14:paraId="65E1DA91" w14:textId="77777777" w:rsidTr="00B44FAC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27FC2F7C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10B65D40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  <w:t>Всего стоимость услуг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41261" w14:textId="77777777" w:rsidR="00557689" w:rsidRPr="00557689" w:rsidRDefault="00557689" w:rsidP="00557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  <w:t>5701,31</w:t>
            </w:r>
          </w:p>
        </w:tc>
      </w:tr>
    </w:tbl>
    <w:p w14:paraId="248AE9E2" w14:textId="77777777" w:rsidR="00557689" w:rsidRPr="00557689" w:rsidRDefault="00557689" w:rsidP="00557689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14:paraId="003B4A96" w14:textId="77777777" w:rsidR="00557689" w:rsidRPr="00557689" w:rsidRDefault="00557689" w:rsidP="0055768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14:paraId="038017A9" w14:textId="77777777" w:rsidR="00D93C71" w:rsidRDefault="00D93C71"/>
    <w:sectPr w:rsidR="00D93C71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DF"/>
    <w:rsid w:val="001716DF"/>
    <w:rsid w:val="00557689"/>
    <w:rsid w:val="00BE3AA1"/>
    <w:rsid w:val="00D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EC9C"/>
  <w15:chartTrackingRefBased/>
  <w15:docId w15:val="{7CF33C86-E97F-45EE-B077-73B286C4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Ирина</dc:creator>
  <cp:keywords/>
  <dc:description/>
  <cp:lastModifiedBy>Андриянова Ирина</cp:lastModifiedBy>
  <cp:revision>4</cp:revision>
  <dcterms:created xsi:type="dcterms:W3CDTF">2018-01-22T12:39:00Z</dcterms:created>
  <dcterms:modified xsi:type="dcterms:W3CDTF">2018-01-22T12:50:00Z</dcterms:modified>
</cp:coreProperties>
</file>